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5F53" w:rsidRPr="00B815BA" w:rsidRDefault="00F85F53" w:rsidP="00D06E08">
      <w:pPr>
        <w:spacing w:line="480" w:lineRule="auto"/>
        <w:jc w:val="center"/>
        <w:rPr>
          <w:rFonts w:ascii="Times New Roman" w:hAnsi="Times New Roman" w:cs="Times New Roman"/>
          <w:sz w:val="24"/>
          <w:szCs w:val="24"/>
        </w:rPr>
      </w:pPr>
    </w:p>
    <w:p w:rsidR="00F85F53" w:rsidRPr="00B815BA" w:rsidRDefault="00F85F53" w:rsidP="00D06E08">
      <w:pPr>
        <w:spacing w:line="480" w:lineRule="auto"/>
        <w:jc w:val="center"/>
        <w:rPr>
          <w:rFonts w:ascii="Times New Roman" w:hAnsi="Times New Roman" w:cs="Times New Roman"/>
          <w:sz w:val="24"/>
          <w:szCs w:val="24"/>
        </w:rPr>
      </w:pPr>
    </w:p>
    <w:p w:rsidR="00F85F53" w:rsidRPr="00B815BA" w:rsidRDefault="00F85F53" w:rsidP="00D06E08">
      <w:pPr>
        <w:spacing w:line="480" w:lineRule="auto"/>
        <w:jc w:val="center"/>
        <w:rPr>
          <w:rFonts w:ascii="Times New Roman" w:hAnsi="Times New Roman" w:cs="Times New Roman"/>
          <w:sz w:val="24"/>
          <w:szCs w:val="24"/>
        </w:rPr>
      </w:pPr>
    </w:p>
    <w:p w:rsidR="00F85F53" w:rsidRPr="00B815BA" w:rsidRDefault="00F85F53" w:rsidP="00D06E08">
      <w:pPr>
        <w:spacing w:line="480" w:lineRule="auto"/>
        <w:jc w:val="center"/>
        <w:rPr>
          <w:rFonts w:ascii="Times New Roman" w:hAnsi="Times New Roman" w:cs="Times New Roman"/>
          <w:sz w:val="24"/>
          <w:szCs w:val="24"/>
        </w:rPr>
      </w:pPr>
    </w:p>
    <w:p w:rsidR="00F85F53" w:rsidRPr="00B815BA" w:rsidRDefault="00F85F53" w:rsidP="00D06E08">
      <w:pPr>
        <w:spacing w:line="480" w:lineRule="auto"/>
        <w:jc w:val="center"/>
        <w:rPr>
          <w:rFonts w:ascii="Times New Roman" w:hAnsi="Times New Roman" w:cs="Times New Roman"/>
          <w:sz w:val="24"/>
          <w:szCs w:val="24"/>
        </w:rPr>
      </w:pPr>
    </w:p>
    <w:p w:rsidR="00E4267D" w:rsidRPr="00B815BA" w:rsidRDefault="00F85F53" w:rsidP="00D06E08">
      <w:pPr>
        <w:spacing w:line="480" w:lineRule="auto"/>
        <w:jc w:val="center"/>
        <w:rPr>
          <w:rFonts w:ascii="Times New Roman" w:hAnsi="Times New Roman" w:cs="Times New Roman"/>
          <w:sz w:val="24"/>
          <w:szCs w:val="24"/>
        </w:rPr>
      </w:pPr>
      <w:r w:rsidRPr="00B815BA">
        <w:rPr>
          <w:rFonts w:ascii="Times New Roman" w:hAnsi="Times New Roman" w:cs="Times New Roman"/>
          <w:sz w:val="24"/>
          <w:szCs w:val="24"/>
        </w:rPr>
        <w:t>Biography of a Map</w:t>
      </w:r>
    </w:p>
    <w:p w:rsidR="00F85F53" w:rsidRPr="00B815BA" w:rsidRDefault="00F85F53" w:rsidP="00D06E08">
      <w:pPr>
        <w:spacing w:line="480" w:lineRule="auto"/>
        <w:jc w:val="center"/>
        <w:rPr>
          <w:rFonts w:ascii="Times New Roman" w:hAnsi="Times New Roman" w:cs="Times New Roman"/>
          <w:sz w:val="24"/>
          <w:szCs w:val="24"/>
        </w:rPr>
      </w:pPr>
      <w:r w:rsidRPr="00B815BA">
        <w:rPr>
          <w:rFonts w:ascii="Times New Roman" w:hAnsi="Times New Roman" w:cs="Times New Roman"/>
          <w:sz w:val="24"/>
          <w:szCs w:val="24"/>
        </w:rPr>
        <w:t>Name</w:t>
      </w:r>
    </w:p>
    <w:p w:rsidR="00F85F53" w:rsidRPr="00B815BA" w:rsidRDefault="00F85F53" w:rsidP="00D06E08">
      <w:pPr>
        <w:spacing w:line="480" w:lineRule="auto"/>
        <w:jc w:val="center"/>
        <w:rPr>
          <w:rFonts w:ascii="Times New Roman" w:hAnsi="Times New Roman" w:cs="Times New Roman"/>
          <w:sz w:val="24"/>
          <w:szCs w:val="24"/>
        </w:rPr>
      </w:pPr>
      <w:r w:rsidRPr="00B815BA">
        <w:rPr>
          <w:rFonts w:ascii="Times New Roman" w:hAnsi="Times New Roman" w:cs="Times New Roman"/>
          <w:sz w:val="24"/>
          <w:szCs w:val="24"/>
        </w:rPr>
        <w:t>Institutional Affiliation</w:t>
      </w:r>
    </w:p>
    <w:p w:rsidR="00F85F53" w:rsidRPr="00B815BA" w:rsidRDefault="00F85F53" w:rsidP="00D06E08">
      <w:pPr>
        <w:spacing w:line="480" w:lineRule="auto"/>
        <w:rPr>
          <w:rFonts w:ascii="Times New Roman" w:hAnsi="Times New Roman" w:cs="Times New Roman"/>
          <w:sz w:val="24"/>
          <w:szCs w:val="24"/>
        </w:rPr>
      </w:pPr>
      <w:r w:rsidRPr="00B815BA">
        <w:rPr>
          <w:rFonts w:ascii="Times New Roman" w:hAnsi="Times New Roman" w:cs="Times New Roman"/>
          <w:sz w:val="24"/>
          <w:szCs w:val="24"/>
        </w:rPr>
        <w:br w:type="page"/>
      </w:r>
    </w:p>
    <w:p w:rsidR="00F85F53" w:rsidRPr="00B815BA" w:rsidRDefault="008723A3" w:rsidP="00D06E08">
      <w:pPr>
        <w:spacing w:line="480" w:lineRule="auto"/>
        <w:rPr>
          <w:rFonts w:ascii="Times New Roman" w:hAnsi="Times New Roman" w:cs="Times New Roman"/>
          <w:b/>
          <w:sz w:val="24"/>
          <w:szCs w:val="24"/>
        </w:rPr>
      </w:pPr>
      <w:r w:rsidRPr="00B815BA">
        <w:rPr>
          <w:rFonts w:ascii="Times New Roman" w:hAnsi="Times New Roman" w:cs="Times New Roman"/>
          <w:b/>
          <w:sz w:val="24"/>
          <w:szCs w:val="24"/>
        </w:rPr>
        <w:lastRenderedPageBreak/>
        <w:t xml:space="preserve">Introduction </w:t>
      </w:r>
    </w:p>
    <w:p w:rsidR="008723A3" w:rsidRPr="00B815BA" w:rsidRDefault="00BB4EE8" w:rsidP="00D06E08">
      <w:pPr>
        <w:spacing w:line="480" w:lineRule="auto"/>
        <w:rPr>
          <w:rFonts w:ascii="Times New Roman" w:hAnsi="Times New Roman" w:cs="Times New Roman"/>
          <w:sz w:val="24"/>
          <w:szCs w:val="24"/>
        </w:rPr>
      </w:pPr>
      <w:r w:rsidRPr="00B815BA">
        <w:rPr>
          <w:rFonts w:ascii="Times New Roman" w:hAnsi="Times New Roman" w:cs="Times New Roman"/>
          <w:b/>
          <w:sz w:val="24"/>
          <w:szCs w:val="24"/>
        </w:rPr>
        <w:tab/>
      </w:r>
      <w:r w:rsidR="00685DDF" w:rsidRPr="00B815BA">
        <w:rPr>
          <w:rFonts w:ascii="Times New Roman" w:hAnsi="Times New Roman" w:cs="Times New Roman"/>
          <w:sz w:val="24"/>
          <w:szCs w:val="24"/>
        </w:rPr>
        <w:t>The map of Texas is one that is not only historically but also geographically unique and has helped to impact the country on an hist</w:t>
      </w:r>
      <w:r w:rsidR="00E23EFA" w:rsidRPr="00B815BA">
        <w:rPr>
          <w:rFonts w:ascii="Times New Roman" w:hAnsi="Times New Roman" w:cs="Times New Roman"/>
          <w:sz w:val="24"/>
          <w:szCs w:val="24"/>
        </w:rPr>
        <w:t>orical and cultural way. The map of Texas is effective in demonstrating significant element of empires, mapped territories, dynastic and political disputes that have occurred in North America as a continent for</w:t>
      </w:r>
      <w:r w:rsidR="00ED0333" w:rsidRPr="00B815BA">
        <w:rPr>
          <w:rFonts w:ascii="Times New Roman" w:hAnsi="Times New Roman" w:cs="Times New Roman"/>
          <w:sz w:val="24"/>
          <w:szCs w:val="24"/>
        </w:rPr>
        <w:t xml:space="preserve"> many years.</w:t>
      </w:r>
      <w:r w:rsidR="00E32283">
        <w:rPr>
          <w:rFonts w:ascii="Times New Roman" w:hAnsi="Times New Roman" w:cs="Times New Roman"/>
          <w:sz w:val="24"/>
          <w:szCs w:val="24"/>
        </w:rPr>
        <w:t xml:space="preserve"> The map of Texas has continued to change from the time it become a colony of the United States to the present day period when it has become a state in the United States of America. This map has changed as a result of complete ownership and changes that have occurred within the state over the years. The actual size in the Map of Texas has contributed to increased changes over time as a result of the available ownership transformations in the country.</w:t>
      </w:r>
      <w:r w:rsidR="00ED0333" w:rsidRPr="00B815BA">
        <w:rPr>
          <w:rFonts w:ascii="Times New Roman" w:hAnsi="Times New Roman" w:cs="Times New Roman"/>
          <w:sz w:val="24"/>
          <w:szCs w:val="24"/>
        </w:rPr>
        <w:t xml:space="preserve"> To begin with, the Cartographic information about Texas can be subdivided into five overlapping periods of time. These are based on the quality and source of data that has been used in the d</w:t>
      </w:r>
      <w:r w:rsidR="00165B6E" w:rsidRPr="00B815BA">
        <w:rPr>
          <w:rFonts w:ascii="Times New Roman" w:hAnsi="Times New Roman" w:cs="Times New Roman"/>
          <w:sz w:val="24"/>
          <w:szCs w:val="24"/>
        </w:rPr>
        <w:t xml:space="preserve">evelopment of Texas as a state. Most of the original copies of Texas were less accurate about the territory and were even disputable between the United States and Mexico </w:t>
      </w:r>
      <w:r w:rsidR="0034176A" w:rsidRPr="00B815BA">
        <w:rPr>
          <w:rFonts w:ascii="Times New Roman" w:hAnsi="Times New Roman" w:cs="Times New Roman"/>
          <w:sz w:val="24"/>
          <w:szCs w:val="24"/>
        </w:rPr>
        <w:t>(</w:t>
      </w:r>
      <w:proofErr w:type="spellStart"/>
      <w:r w:rsidR="0034176A" w:rsidRPr="00B815BA">
        <w:rPr>
          <w:rFonts w:ascii="Times New Roman" w:hAnsi="Times New Roman" w:cs="Times New Roman"/>
          <w:sz w:val="24"/>
          <w:szCs w:val="24"/>
        </w:rPr>
        <w:t>Krane</w:t>
      </w:r>
      <w:proofErr w:type="spellEnd"/>
      <w:r w:rsidR="0034176A" w:rsidRPr="00B815BA">
        <w:rPr>
          <w:rFonts w:ascii="Times New Roman" w:hAnsi="Times New Roman" w:cs="Times New Roman"/>
          <w:sz w:val="24"/>
          <w:szCs w:val="24"/>
        </w:rPr>
        <w:t>, Hill and </w:t>
      </w:r>
      <w:proofErr w:type="spellStart"/>
      <w:r w:rsidR="0034176A" w:rsidRPr="00B815BA">
        <w:rPr>
          <w:rFonts w:ascii="Times New Roman" w:hAnsi="Times New Roman" w:cs="Times New Roman"/>
          <w:sz w:val="24"/>
          <w:szCs w:val="24"/>
        </w:rPr>
        <w:t>Rigos</w:t>
      </w:r>
      <w:proofErr w:type="spellEnd"/>
      <w:r w:rsidR="0034176A" w:rsidRPr="00B815BA">
        <w:rPr>
          <w:rFonts w:ascii="Times New Roman" w:hAnsi="Times New Roman" w:cs="Times New Roman"/>
          <w:sz w:val="24"/>
          <w:szCs w:val="24"/>
        </w:rPr>
        <w:t xml:space="preserve">, </w:t>
      </w:r>
      <w:r w:rsidR="0034176A" w:rsidRPr="00B815BA">
        <w:rPr>
          <w:rFonts w:ascii="Times New Roman" w:eastAsia="Times New Roman" w:hAnsi="Times New Roman" w:cs="Times New Roman"/>
          <w:sz w:val="24"/>
          <w:szCs w:val="24"/>
        </w:rPr>
        <w:t>2020). </w:t>
      </w:r>
    </w:p>
    <w:p w:rsidR="008723A3" w:rsidRPr="00B815BA" w:rsidRDefault="003A1FB5" w:rsidP="00D06E08">
      <w:pPr>
        <w:spacing w:line="480" w:lineRule="auto"/>
        <w:rPr>
          <w:rFonts w:ascii="Times New Roman" w:hAnsi="Times New Roman" w:cs="Times New Roman"/>
          <w:b/>
          <w:sz w:val="24"/>
          <w:szCs w:val="24"/>
        </w:rPr>
      </w:pPr>
      <w:r w:rsidRPr="00B815BA">
        <w:rPr>
          <w:rFonts w:ascii="Times New Roman" w:hAnsi="Times New Roman" w:cs="Times New Roman"/>
          <w:b/>
          <w:sz w:val="24"/>
          <w:szCs w:val="24"/>
        </w:rPr>
        <w:t xml:space="preserve">History of the Region </w:t>
      </w:r>
    </w:p>
    <w:p w:rsidR="003A1FB5" w:rsidRDefault="005C6102" w:rsidP="00D06E08">
      <w:pPr>
        <w:spacing w:line="480" w:lineRule="auto"/>
        <w:rPr>
          <w:rFonts w:ascii="Times New Roman" w:eastAsia="Times New Roman" w:hAnsi="Times New Roman" w:cs="Times New Roman"/>
          <w:sz w:val="24"/>
          <w:szCs w:val="24"/>
        </w:rPr>
      </w:pPr>
      <w:r w:rsidRPr="00B815BA">
        <w:rPr>
          <w:rFonts w:ascii="Times New Roman" w:hAnsi="Times New Roman" w:cs="Times New Roman"/>
          <w:sz w:val="24"/>
          <w:szCs w:val="24"/>
        </w:rPr>
        <w:tab/>
      </w:r>
      <w:r w:rsidR="000A3F82" w:rsidRPr="00B815BA">
        <w:rPr>
          <w:rFonts w:ascii="Times New Roman" w:hAnsi="Times New Roman" w:cs="Times New Roman"/>
          <w:sz w:val="24"/>
          <w:szCs w:val="24"/>
        </w:rPr>
        <w:t>The Cartographic Texas history can be divided into major overlapping periods based on the quality and sources of geographic data and the map making technology available in each period. In the early period prototype maps that incorporates the results of the recent discoveries an explorations that have been copied by imitative mapmakers. Most of these copies have been less accurate that their prototypes and often been published long after their territories were available. It is evident that in the earliest periods of European activity in Mexico as part of the new world demonstrated great changes in the shape of maps and charts throughout the region.</w:t>
      </w:r>
      <w:r w:rsidR="00DB0D31" w:rsidRPr="00B815BA">
        <w:rPr>
          <w:rFonts w:ascii="Times New Roman" w:hAnsi="Times New Roman" w:cs="Times New Roman"/>
          <w:sz w:val="24"/>
          <w:szCs w:val="24"/>
        </w:rPr>
        <w:t xml:space="preserve"> In the earliest period and earliest explorers and</w:t>
      </w:r>
      <w:r w:rsidR="00450409" w:rsidRPr="00B815BA">
        <w:rPr>
          <w:rFonts w:ascii="Times New Roman" w:hAnsi="Times New Roman" w:cs="Times New Roman"/>
          <w:sz w:val="24"/>
          <w:szCs w:val="24"/>
        </w:rPr>
        <w:t xml:space="preserve"> adventurers have </w:t>
      </w:r>
      <w:r w:rsidR="006C2106" w:rsidRPr="00B815BA">
        <w:rPr>
          <w:rFonts w:ascii="Times New Roman" w:hAnsi="Times New Roman" w:cs="Times New Roman"/>
          <w:sz w:val="24"/>
          <w:szCs w:val="24"/>
        </w:rPr>
        <w:t xml:space="preserve">demonstrating the topographic </w:t>
      </w:r>
      <w:r w:rsidR="006C2106" w:rsidRPr="00B815BA">
        <w:rPr>
          <w:rFonts w:ascii="Times New Roman" w:hAnsi="Times New Roman" w:cs="Times New Roman"/>
          <w:sz w:val="24"/>
          <w:szCs w:val="24"/>
        </w:rPr>
        <w:lastRenderedPageBreak/>
        <w:t xml:space="preserve">data. It </w:t>
      </w:r>
      <w:r w:rsidR="00F61B3F" w:rsidRPr="00B815BA">
        <w:rPr>
          <w:rFonts w:ascii="Times New Roman" w:hAnsi="Times New Roman" w:cs="Times New Roman"/>
          <w:sz w:val="24"/>
          <w:szCs w:val="24"/>
        </w:rPr>
        <w:t xml:space="preserve">is evident that most of the earliest maps were aimed at ensuring complete changes in most of the areas within Texas City. It is evident that the specific locations in Texas have been changed over time as a </w:t>
      </w:r>
      <w:r w:rsidR="00B815BA" w:rsidRPr="00B815BA">
        <w:rPr>
          <w:rFonts w:ascii="Times New Roman" w:hAnsi="Times New Roman" w:cs="Times New Roman"/>
          <w:sz w:val="24"/>
          <w:szCs w:val="24"/>
        </w:rPr>
        <w:t xml:space="preserve">result of the existing changes </w:t>
      </w:r>
      <w:r w:rsidR="0034176A" w:rsidRPr="00B815BA">
        <w:rPr>
          <w:rFonts w:ascii="Times New Roman" w:hAnsi="Times New Roman" w:cs="Times New Roman"/>
          <w:sz w:val="24"/>
          <w:szCs w:val="24"/>
        </w:rPr>
        <w:t>(</w:t>
      </w:r>
      <w:proofErr w:type="spellStart"/>
      <w:r w:rsidR="0034176A" w:rsidRPr="00B815BA">
        <w:rPr>
          <w:rFonts w:ascii="Times New Roman" w:hAnsi="Times New Roman" w:cs="Times New Roman"/>
          <w:sz w:val="24"/>
          <w:szCs w:val="24"/>
        </w:rPr>
        <w:t>Krane</w:t>
      </w:r>
      <w:proofErr w:type="spellEnd"/>
      <w:r w:rsidR="0034176A" w:rsidRPr="00B815BA">
        <w:rPr>
          <w:rFonts w:ascii="Times New Roman" w:hAnsi="Times New Roman" w:cs="Times New Roman"/>
          <w:sz w:val="24"/>
          <w:szCs w:val="24"/>
        </w:rPr>
        <w:t>, Hill and </w:t>
      </w:r>
      <w:proofErr w:type="spellStart"/>
      <w:r w:rsidR="0034176A" w:rsidRPr="00B815BA">
        <w:rPr>
          <w:rFonts w:ascii="Times New Roman" w:hAnsi="Times New Roman" w:cs="Times New Roman"/>
          <w:sz w:val="24"/>
          <w:szCs w:val="24"/>
        </w:rPr>
        <w:t>Rigos</w:t>
      </w:r>
      <w:proofErr w:type="spellEnd"/>
      <w:r w:rsidR="0034176A" w:rsidRPr="00B815BA">
        <w:rPr>
          <w:rFonts w:ascii="Times New Roman" w:hAnsi="Times New Roman" w:cs="Times New Roman"/>
          <w:sz w:val="24"/>
          <w:szCs w:val="24"/>
        </w:rPr>
        <w:t xml:space="preserve">, </w:t>
      </w:r>
      <w:r w:rsidR="0034176A" w:rsidRPr="00B815BA">
        <w:rPr>
          <w:rFonts w:ascii="Times New Roman" w:eastAsia="Times New Roman" w:hAnsi="Times New Roman" w:cs="Times New Roman"/>
          <w:sz w:val="24"/>
          <w:szCs w:val="24"/>
        </w:rPr>
        <w:t>2020). </w:t>
      </w:r>
    </w:p>
    <w:p w:rsidR="00BD34A3" w:rsidRDefault="00BD34A3" w:rsidP="00D06E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522CC">
        <w:rPr>
          <w:rFonts w:ascii="Times New Roman" w:eastAsia="Times New Roman" w:hAnsi="Times New Roman" w:cs="Times New Roman"/>
          <w:sz w:val="24"/>
          <w:szCs w:val="24"/>
        </w:rPr>
        <w:t>The earliest known map of Texas region was established in 1830 demonstrating the specific size of the region while at the same time promoting American immigration within the colony. This map changed the view of Texas while at the same time changing the geographical region and representation at the time.</w:t>
      </w:r>
      <w:r w:rsidR="00D14D84">
        <w:rPr>
          <w:rFonts w:ascii="Times New Roman" w:eastAsia="Times New Roman" w:hAnsi="Times New Roman" w:cs="Times New Roman"/>
          <w:sz w:val="24"/>
          <w:szCs w:val="24"/>
        </w:rPr>
        <w:t xml:space="preserve"> At the time, empires such as France had held Texas as part of their colony. The initiatives that had been established within the state of Texas ended making the state one of the most independent and solitary states within the country. At the time, the Native tribes and the immigrants had led major conflicts throughout the region of Texas that had made the colony unique. This made the state to become unique while at the same time establishing it as an independent colony.</w:t>
      </w:r>
      <w:r w:rsidR="004522CC">
        <w:rPr>
          <w:rFonts w:ascii="Times New Roman" w:eastAsia="Times New Roman" w:hAnsi="Times New Roman" w:cs="Times New Roman"/>
          <w:sz w:val="24"/>
          <w:szCs w:val="24"/>
        </w:rPr>
        <w:t xml:space="preserve"> The earliest known map reflected the changes that had taken place since the development and advancement of Texas had become a republic within the region. Recent changes within the mapped area of Texas have demonstrated that it is bordered by states such as Louisiana in the east and Arkansas to the North East. These are major regions that demonstrate the increased changes within the map of Texas for all the years. The Gulf of Mexico is also found in the eastern part while in the south east contains states such as Chihuahua, Coahuila, and Tamaulipas.</w:t>
      </w:r>
      <w:r w:rsidR="00D14D84">
        <w:rPr>
          <w:rFonts w:ascii="Times New Roman" w:eastAsia="Times New Roman" w:hAnsi="Times New Roman" w:cs="Times New Roman"/>
          <w:sz w:val="24"/>
          <w:szCs w:val="24"/>
        </w:rPr>
        <w:t xml:space="preserve"> At the time Texas became an independent state within the United States. However, after the increasing wars with the United States military, the state of Texas ended up becoming part of the USA </w:t>
      </w:r>
      <w:r w:rsidR="00D14D84" w:rsidRPr="00B815BA">
        <w:rPr>
          <w:rFonts w:ascii="Times New Roman" w:hAnsi="Times New Roman" w:cs="Times New Roman"/>
          <w:sz w:val="24"/>
          <w:szCs w:val="24"/>
        </w:rPr>
        <w:t>(</w:t>
      </w:r>
      <w:proofErr w:type="spellStart"/>
      <w:r w:rsidR="00D14D84" w:rsidRPr="00B815BA">
        <w:rPr>
          <w:rFonts w:ascii="Times New Roman" w:hAnsi="Times New Roman" w:cs="Times New Roman"/>
          <w:sz w:val="24"/>
          <w:szCs w:val="24"/>
        </w:rPr>
        <w:t>Krane</w:t>
      </w:r>
      <w:proofErr w:type="spellEnd"/>
      <w:r w:rsidR="00D14D84" w:rsidRPr="00B815BA">
        <w:rPr>
          <w:rFonts w:ascii="Times New Roman" w:hAnsi="Times New Roman" w:cs="Times New Roman"/>
          <w:sz w:val="24"/>
          <w:szCs w:val="24"/>
        </w:rPr>
        <w:t>, Hill and </w:t>
      </w:r>
      <w:proofErr w:type="spellStart"/>
      <w:r w:rsidR="00D14D84" w:rsidRPr="00B815BA">
        <w:rPr>
          <w:rFonts w:ascii="Times New Roman" w:hAnsi="Times New Roman" w:cs="Times New Roman"/>
          <w:sz w:val="24"/>
          <w:szCs w:val="24"/>
        </w:rPr>
        <w:t>Rigos</w:t>
      </w:r>
      <w:proofErr w:type="spellEnd"/>
      <w:r w:rsidR="00D14D84" w:rsidRPr="00B815BA">
        <w:rPr>
          <w:rFonts w:ascii="Times New Roman" w:hAnsi="Times New Roman" w:cs="Times New Roman"/>
          <w:sz w:val="24"/>
          <w:szCs w:val="24"/>
        </w:rPr>
        <w:t xml:space="preserve">, </w:t>
      </w:r>
      <w:r w:rsidR="00D14D84" w:rsidRPr="00B815BA">
        <w:rPr>
          <w:rFonts w:ascii="Times New Roman" w:eastAsia="Times New Roman" w:hAnsi="Times New Roman" w:cs="Times New Roman"/>
          <w:sz w:val="24"/>
          <w:szCs w:val="24"/>
        </w:rPr>
        <w:t>2020). </w:t>
      </w:r>
    </w:p>
    <w:p w:rsidR="003A1FB5" w:rsidRPr="00B815BA" w:rsidRDefault="003A1FB5" w:rsidP="00D06E08">
      <w:pPr>
        <w:spacing w:line="480" w:lineRule="auto"/>
        <w:rPr>
          <w:rFonts w:ascii="Times New Roman" w:hAnsi="Times New Roman" w:cs="Times New Roman"/>
          <w:b/>
          <w:sz w:val="24"/>
          <w:szCs w:val="24"/>
        </w:rPr>
      </w:pPr>
      <w:r w:rsidRPr="00B815BA">
        <w:rPr>
          <w:rFonts w:ascii="Times New Roman" w:hAnsi="Times New Roman" w:cs="Times New Roman"/>
          <w:b/>
          <w:sz w:val="24"/>
          <w:szCs w:val="24"/>
        </w:rPr>
        <w:t xml:space="preserve">Understanding Place </w:t>
      </w:r>
    </w:p>
    <w:p w:rsidR="003A1FB5" w:rsidRDefault="00165B6E" w:rsidP="00D06E08">
      <w:pPr>
        <w:spacing w:line="480" w:lineRule="auto"/>
        <w:ind w:firstLine="720"/>
        <w:rPr>
          <w:rFonts w:ascii="Times New Roman" w:eastAsia="Times New Roman" w:hAnsi="Times New Roman" w:cs="Times New Roman"/>
          <w:sz w:val="24"/>
          <w:szCs w:val="24"/>
        </w:rPr>
      </w:pPr>
      <w:r w:rsidRPr="00B815BA">
        <w:rPr>
          <w:rFonts w:ascii="Times New Roman" w:hAnsi="Times New Roman" w:cs="Times New Roman"/>
          <w:color w:val="000000"/>
          <w:sz w:val="24"/>
          <w:szCs w:val="24"/>
        </w:rPr>
        <w:t xml:space="preserve">The scale of the map is that of a city is 1 to 25000. It one of the largest areas within the United States. Buildings and roads are the most important elements that are recognized within </w:t>
      </w:r>
      <w:r w:rsidRPr="00B815BA">
        <w:rPr>
          <w:rFonts w:ascii="Times New Roman" w:hAnsi="Times New Roman" w:cs="Times New Roman"/>
          <w:color w:val="000000"/>
          <w:sz w:val="24"/>
          <w:szCs w:val="24"/>
        </w:rPr>
        <w:lastRenderedPageBreak/>
        <w:t>the map area. The urban development within the map has been portioned with the roads and the towers. The significant land marks such as transmission lines, railways and power areas are the main areas that have been significantly represent the areas that have been significa</w:t>
      </w:r>
      <w:r w:rsidR="00B815BA">
        <w:rPr>
          <w:rFonts w:ascii="Times New Roman" w:hAnsi="Times New Roman" w:cs="Times New Roman"/>
          <w:color w:val="000000"/>
          <w:sz w:val="24"/>
          <w:szCs w:val="24"/>
        </w:rPr>
        <w:t xml:space="preserve">ntly. </w:t>
      </w:r>
      <w:r w:rsidR="00B815BA" w:rsidRPr="00B815BA">
        <w:rPr>
          <w:rFonts w:ascii="Times New Roman" w:hAnsi="Times New Roman" w:cs="Times New Roman"/>
          <w:color w:val="000000"/>
          <w:sz w:val="24"/>
          <w:szCs w:val="24"/>
        </w:rPr>
        <w:t>represented within the map.</w:t>
      </w:r>
      <w:r w:rsidR="001A7B7D">
        <w:rPr>
          <w:rFonts w:ascii="Times New Roman" w:hAnsi="Times New Roman" w:cs="Times New Roman"/>
          <w:color w:val="000000"/>
          <w:sz w:val="24"/>
          <w:szCs w:val="24"/>
        </w:rPr>
        <w:t xml:space="preserve"> Maps in this period have characteristically offered more accurate renditions of the coast than any other previous periods over the accurate indications of the rivers of Texas. Most of the earliest representations and illustrations of Texas have shown complete changes of the region of Texas. It is evident that these changes within Texas region have demonstrated a change of Spanish settlement, Indian bands, missions and routes for explorations. These changes have demonstrated increased changes of regions within the state that have continued </w:t>
      </w:r>
      <w:r w:rsidR="0034176A" w:rsidRPr="00B815BA">
        <w:rPr>
          <w:rFonts w:ascii="Times New Roman" w:hAnsi="Times New Roman" w:cs="Times New Roman"/>
          <w:sz w:val="24"/>
          <w:szCs w:val="24"/>
        </w:rPr>
        <w:t>(</w:t>
      </w:r>
      <w:proofErr w:type="spellStart"/>
      <w:r w:rsidR="0034176A" w:rsidRPr="00B815BA">
        <w:rPr>
          <w:rFonts w:ascii="Times New Roman" w:hAnsi="Times New Roman" w:cs="Times New Roman"/>
          <w:sz w:val="24"/>
          <w:szCs w:val="24"/>
        </w:rPr>
        <w:t>Krane</w:t>
      </w:r>
      <w:proofErr w:type="spellEnd"/>
      <w:r w:rsidR="0034176A" w:rsidRPr="00B815BA">
        <w:rPr>
          <w:rFonts w:ascii="Times New Roman" w:hAnsi="Times New Roman" w:cs="Times New Roman"/>
          <w:sz w:val="24"/>
          <w:szCs w:val="24"/>
        </w:rPr>
        <w:t>, Hill and </w:t>
      </w:r>
      <w:proofErr w:type="spellStart"/>
      <w:r w:rsidR="0034176A" w:rsidRPr="00B815BA">
        <w:rPr>
          <w:rFonts w:ascii="Times New Roman" w:hAnsi="Times New Roman" w:cs="Times New Roman"/>
          <w:sz w:val="24"/>
          <w:szCs w:val="24"/>
        </w:rPr>
        <w:t>Rigos</w:t>
      </w:r>
      <w:proofErr w:type="spellEnd"/>
      <w:r w:rsidR="0034176A" w:rsidRPr="00B815BA">
        <w:rPr>
          <w:rFonts w:ascii="Times New Roman" w:hAnsi="Times New Roman" w:cs="Times New Roman"/>
          <w:sz w:val="24"/>
          <w:szCs w:val="24"/>
        </w:rPr>
        <w:t xml:space="preserve">, </w:t>
      </w:r>
      <w:r w:rsidR="0034176A" w:rsidRPr="00B815BA">
        <w:rPr>
          <w:rFonts w:ascii="Times New Roman" w:eastAsia="Times New Roman" w:hAnsi="Times New Roman" w:cs="Times New Roman"/>
          <w:sz w:val="24"/>
          <w:szCs w:val="24"/>
        </w:rPr>
        <w:t>2020). </w:t>
      </w:r>
    </w:p>
    <w:p w:rsidR="004C3EB4" w:rsidRDefault="003363E3" w:rsidP="00D06E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changes that have been followed by precise data that have been derived from geodetic methods. Most of the data results are from exhaustive and detailed of long duration and great expenses from these maps. Most of the resulting maps have been fundamentally become the products of government surveys and closing of the centuries Most of the compilations in the new mapping technologies have led to completely changed as a result of the division of the map of Texas. It is evident that the cartographic history of Texas has extended from 1930 to the current present days. This has led to the characterization and application of modern technologies by the problem of the map construction. It </w:t>
      </w:r>
      <w:r w:rsidR="00E659BE">
        <w:rPr>
          <w:rFonts w:ascii="Times New Roman" w:eastAsia="Times New Roman" w:hAnsi="Times New Roman" w:cs="Times New Roman"/>
          <w:sz w:val="24"/>
          <w:szCs w:val="24"/>
        </w:rPr>
        <w:t>is evident</w:t>
      </w:r>
      <w:r w:rsidR="00BD34A3">
        <w:rPr>
          <w:rFonts w:ascii="Times New Roman" w:eastAsia="Times New Roman" w:hAnsi="Times New Roman" w:cs="Times New Roman"/>
          <w:sz w:val="24"/>
          <w:szCs w:val="24"/>
        </w:rPr>
        <w:t xml:space="preserve"> that the history of Texas reveals not only evolution of the process itself but also the results of the activities that occurred within</w:t>
      </w:r>
      <w:r w:rsidR="004C3EB4">
        <w:rPr>
          <w:rFonts w:ascii="Times New Roman" w:eastAsia="Times New Roman" w:hAnsi="Times New Roman" w:cs="Times New Roman"/>
          <w:sz w:val="24"/>
          <w:szCs w:val="24"/>
        </w:rPr>
        <w:t xml:space="preserve"> the region </w:t>
      </w:r>
      <w:r w:rsidR="004C3EB4" w:rsidRPr="00B815BA">
        <w:rPr>
          <w:rFonts w:ascii="Times New Roman" w:eastAsia="Times New Roman" w:hAnsi="Times New Roman" w:cs="Times New Roman"/>
          <w:sz w:val="24"/>
          <w:szCs w:val="24"/>
        </w:rPr>
        <w:t>(Benchmark, 2019).</w:t>
      </w:r>
    </w:p>
    <w:p w:rsidR="004C3EB4" w:rsidRPr="00B815BA" w:rsidRDefault="00BD34A3" w:rsidP="00D06E08">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Most of the maps usually demonstrate that the entire continuum of Texas in past ways than any other documents. The maps completely demonstrates that the history of Texas has been completely demonstrated through imp</w:t>
      </w:r>
      <w:r w:rsidR="004C3EB4">
        <w:rPr>
          <w:rFonts w:ascii="Times New Roman" w:eastAsia="Times New Roman" w:hAnsi="Times New Roman" w:cs="Times New Roman"/>
          <w:sz w:val="24"/>
          <w:szCs w:val="24"/>
        </w:rPr>
        <w:t xml:space="preserve">roved partitions of the </w:t>
      </w:r>
      <w:proofErr w:type="spellStart"/>
      <w:r w:rsidR="004C3EB4">
        <w:rPr>
          <w:rFonts w:ascii="Times New Roman" w:eastAsia="Times New Roman" w:hAnsi="Times New Roman" w:cs="Times New Roman"/>
          <w:sz w:val="24"/>
          <w:szCs w:val="24"/>
        </w:rPr>
        <w:t>region.If</w:t>
      </w:r>
      <w:proofErr w:type="spellEnd"/>
      <w:r w:rsidR="004C3EB4">
        <w:rPr>
          <w:rFonts w:ascii="Times New Roman" w:eastAsia="Times New Roman" w:hAnsi="Times New Roman" w:cs="Times New Roman"/>
          <w:sz w:val="24"/>
          <w:szCs w:val="24"/>
        </w:rPr>
        <w:t xml:space="preserve"> anyone wants to understand the geographical changes that have occurred in Texas one has to have complete </w:t>
      </w:r>
      <w:r w:rsidR="004C3EB4">
        <w:rPr>
          <w:rFonts w:ascii="Times New Roman" w:eastAsia="Times New Roman" w:hAnsi="Times New Roman" w:cs="Times New Roman"/>
          <w:sz w:val="24"/>
          <w:szCs w:val="24"/>
        </w:rPr>
        <w:lastRenderedPageBreak/>
        <w:t xml:space="preserve">knowledge of the Spanish, French and British colonizers. These empires helped to change and transform the geographical representation of the area as part of major changes that occurred within the area. This led to the transformation of Texas as a region hence leading to major changes that have taken place in Texas (Brown &amp; Lyle, et al., </w:t>
      </w:r>
      <w:r w:rsidR="004C3EB4" w:rsidRPr="00B815BA">
        <w:rPr>
          <w:rFonts w:ascii="Times New Roman" w:eastAsia="Times New Roman" w:hAnsi="Times New Roman" w:cs="Times New Roman"/>
          <w:sz w:val="24"/>
          <w:szCs w:val="24"/>
        </w:rPr>
        <w:t>2018).</w:t>
      </w:r>
    </w:p>
    <w:p w:rsidR="003A1FB5" w:rsidRPr="00B815BA" w:rsidRDefault="003A1FB5" w:rsidP="00D06E08">
      <w:pPr>
        <w:spacing w:line="480" w:lineRule="auto"/>
        <w:rPr>
          <w:rFonts w:ascii="Times New Roman" w:hAnsi="Times New Roman" w:cs="Times New Roman"/>
          <w:b/>
          <w:sz w:val="24"/>
          <w:szCs w:val="24"/>
        </w:rPr>
      </w:pPr>
      <w:r w:rsidRPr="00B815BA">
        <w:rPr>
          <w:rFonts w:ascii="Times New Roman" w:hAnsi="Times New Roman" w:cs="Times New Roman"/>
          <w:b/>
          <w:sz w:val="24"/>
          <w:szCs w:val="24"/>
        </w:rPr>
        <w:t xml:space="preserve">Politics </w:t>
      </w:r>
    </w:p>
    <w:p w:rsidR="00113466" w:rsidRPr="00B815BA" w:rsidRDefault="003A1FB5" w:rsidP="00D06E08">
      <w:pPr>
        <w:pStyle w:val="NormalWeb"/>
        <w:spacing w:before="0" w:beforeAutospacing="0" w:after="0" w:afterAutospacing="0" w:line="480" w:lineRule="auto"/>
      </w:pPr>
      <w:r w:rsidRPr="00B815BA">
        <w:tab/>
        <w:t>Texas has always been a R</w:t>
      </w:r>
      <w:r w:rsidR="00113466" w:rsidRPr="00B815BA">
        <w:t>epublican state for many years. As a result, Texas has been continuously known as a red state for its ability to contain politicians from many regions of the country. The map of Texas has always been painted as red map. Texas is a majority republican state that has unique politics as compared to any other state in the US. There is an increased differences in party positions and differences within the Texas parties that have continued to exist for many years. Texas is one of the diverse states with populations of free slaves and majority immigrant. Texas has a luke-warm relationship especially to individuals working for the federal government. The Texas law is punitive to anyone who works with federal government on immigration status within its jurisdiction. The business friendly systems, the low cost systems, the low taxes, the conservatives agenda have always been engaging experiment to prevent the federal system from having</w:t>
      </w:r>
      <w:r w:rsidR="0034176A" w:rsidRPr="00B815BA">
        <w:t xml:space="preserve"> control on the local politics (</w:t>
      </w:r>
      <w:proofErr w:type="spellStart"/>
      <w:r w:rsidR="0034176A" w:rsidRPr="00B815BA">
        <w:t>Krane</w:t>
      </w:r>
      <w:proofErr w:type="spellEnd"/>
      <w:r w:rsidR="0034176A" w:rsidRPr="00B815BA">
        <w:t>, Hill and </w:t>
      </w:r>
      <w:proofErr w:type="spellStart"/>
      <w:r w:rsidR="0034176A" w:rsidRPr="00B815BA">
        <w:t>Rigos</w:t>
      </w:r>
      <w:proofErr w:type="spellEnd"/>
      <w:r w:rsidR="0034176A" w:rsidRPr="00B815BA">
        <w:t>, 2020). </w:t>
      </w:r>
    </w:p>
    <w:p w:rsidR="0034176A" w:rsidRPr="00B815BA" w:rsidRDefault="00113466" w:rsidP="00D06E08">
      <w:pPr>
        <w:pStyle w:val="NormalWeb"/>
        <w:spacing w:before="0" w:beforeAutospacing="0" w:after="0" w:afterAutospacing="0" w:line="480" w:lineRule="auto"/>
      </w:pPr>
      <w:r w:rsidRPr="00B815BA">
        <w:tab/>
      </w:r>
      <w:r w:rsidR="0034176A" w:rsidRPr="00B815BA">
        <w:t xml:space="preserve">Texas politics is dominated by Republican ideologies that have been promoted by politicians from the Republican Party. The senate and lower houses are controlled by majority republicans. Trump and Cruz have both won to become popular in Texas as they are majority of population. While Republicans win in some of these states, Texas is a highly republican state. Most of the political characteristics with majority of immigrants in the state who have been unregistered seem to call for the need of the state of Texas to have lower tuition fees, tough immigration laws and also higher wages to reduce poverty rates. It is clear that Texas Republicans have always maintained a conservative agenda whose focus is to ensure that the </w:t>
      </w:r>
      <w:r w:rsidR="0034176A" w:rsidRPr="00B815BA">
        <w:lastRenderedPageBreak/>
        <w:t>government provides regulations for the locals on illegal immigration (</w:t>
      </w:r>
      <w:proofErr w:type="spellStart"/>
      <w:r w:rsidR="0034176A" w:rsidRPr="00B815BA">
        <w:t>Horwitz</w:t>
      </w:r>
      <w:proofErr w:type="spellEnd"/>
      <w:r w:rsidR="0034176A" w:rsidRPr="00B815BA">
        <w:t xml:space="preserve"> &amp; Anderson, 2019).</w:t>
      </w:r>
    </w:p>
    <w:p w:rsidR="0034176A" w:rsidRPr="00B815BA" w:rsidRDefault="0034176A" w:rsidP="00D06E08">
      <w:pPr>
        <w:pStyle w:val="NormalWeb"/>
        <w:spacing w:before="0" w:beforeAutospacing="0" w:after="0" w:afterAutospacing="0" w:line="480" w:lineRule="auto"/>
        <w:ind w:firstLine="720"/>
      </w:pPr>
      <w:r w:rsidRPr="00B815BA">
        <w:t>Policies have been established by both states to ensure that progressive agenda on the issue of immigration has been upheld. The social history of Texas seems to have shaped and defined its politics. Any politician who wants to win should come up with a conservatism agenda especially in matters economy growth. Immigration, public education and police reforms seems to be the main contentious issues that face the population over the years. The population wants to have a diversity in the opinions of the people especially through significant issues that affect the population (Brown &amp; Lyle et al., 2018).</w:t>
      </w:r>
    </w:p>
    <w:p w:rsidR="00F3321C" w:rsidRPr="00B815BA" w:rsidRDefault="00F3321C" w:rsidP="00D06E08">
      <w:pPr>
        <w:pStyle w:val="NormalWeb"/>
        <w:spacing w:before="0" w:beforeAutospacing="0" w:after="0" w:afterAutospacing="0" w:line="480" w:lineRule="auto"/>
        <w:ind w:firstLine="720"/>
      </w:pPr>
    </w:p>
    <w:p w:rsidR="00194C4C" w:rsidRPr="00B815BA" w:rsidRDefault="008723A3" w:rsidP="00D06E08">
      <w:pPr>
        <w:spacing w:line="480" w:lineRule="auto"/>
        <w:rPr>
          <w:rFonts w:ascii="Times New Roman" w:hAnsi="Times New Roman" w:cs="Times New Roman"/>
          <w:b/>
          <w:sz w:val="24"/>
          <w:szCs w:val="24"/>
        </w:rPr>
      </w:pPr>
      <w:r w:rsidRPr="00B815BA">
        <w:rPr>
          <w:rFonts w:ascii="Times New Roman" w:hAnsi="Times New Roman" w:cs="Times New Roman"/>
          <w:b/>
          <w:sz w:val="24"/>
          <w:szCs w:val="24"/>
        </w:rPr>
        <w:t>Conc</w:t>
      </w:r>
      <w:r w:rsidR="00194C4C" w:rsidRPr="00B815BA">
        <w:rPr>
          <w:rFonts w:ascii="Times New Roman" w:hAnsi="Times New Roman" w:cs="Times New Roman"/>
          <w:b/>
          <w:sz w:val="24"/>
          <w:szCs w:val="24"/>
        </w:rPr>
        <w:t xml:space="preserve">lusion </w:t>
      </w:r>
    </w:p>
    <w:p w:rsidR="0034176A" w:rsidRPr="00B815BA" w:rsidRDefault="008723A3" w:rsidP="00D06E08">
      <w:pPr>
        <w:spacing w:line="480" w:lineRule="auto"/>
        <w:ind w:firstLine="720"/>
        <w:rPr>
          <w:rFonts w:ascii="Times New Roman" w:hAnsi="Times New Roman" w:cs="Times New Roman"/>
          <w:b/>
          <w:sz w:val="24"/>
          <w:szCs w:val="24"/>
        </w:rPr>
      </w:pPr>
      <w:r w:rsidRPr="00B815BA">
        <w:rPr>
          <w:rFonts w:ascii="Times New Roman" w:hAnsi="Times New Roman" w:cs="Times New Roman"/>
          <w:sz w:val="24"/>
          <w:szCs w:val="24"/>
        </w:rPr>
        <w:t xml:space="preserve">To sum it up, </w:t>
      </w:r>
      <w:r w:rsidR="00F25AC7" w:rsidRPr="00B815BA">
        <w:rPr>
          <w:rFonts w:ascii="Times New Roman" w:hAnsi="Times New Roman" w:cs="Times New Roman"/>
          <w:sz w:val="24"/>
          <w:szCs w:val="24"/>
        </w:rPr>
        <w:t>the map of Texas has completely changed over the years. Originally Texas was considered as a state that belonged to Mexico. However, after its annexation by the United States, it became a fully state that is completely owned by the United States of America. Everything about Texas seems to have changed.</w:t>
      </w:r>
      <w:r w:rsidR="0034176A" w:rsidRPr="00B815BA">
        <w:rPr>
          <w:rFonts w:ascii="Times New Roman" w:hAnsi="Times New Roman" w:cs="Times New Roman"/>
          <w:sz w:val="24"/>
          <w:szCs w:val="24"/>
        </w:rPr>
        <w:t xml:space="preserve"> Affirmative action in Texas is aimed at improving civil liberties among populations. In Texas there has been issues related to race admissions in the Universities. The state is faced with significant issues that affect population in terms of policing agenda. Texas needs reformation on employment laws and policies which are a major challenge. Texas</w:t>
      </w:r>
      <w:r w:rsidR="00F25AC7" w:rsidRPr="00B815BA">
        <w:rPr>
          <w:rFonts w:ascii="Times New Roman" w:hAnsi="Times New Roman" w:cs="Times New Roman"/>
          <w:sz w:val="24"/>
          <w:szCs w:val="24"/>
        </w:rPr>
        <w:t xml:space="preserve"> population of youngsters who have come from nothing and made it in life has </w:t>
      </w:r>
      <w:r w:rsidR="0034176A" w:rsidRPr="00B815BA">
        <w:rPr>
          <w:rFonts w:ascii="Times New Roman" w:hAnsi="Times New Roman" w:cs="Times New Roman"/>
          <w:sz w:val="24"/>
          <w:szCs w:val="24"/>
        </w:rPr>
        <w:t>increased. Texas</w:t>
      </w:r>
      <w:r w:rsidR="00F25AC7" w:rsidRPr="00B815BA">
        <w:rPr>
          <w:rFonts w:ascii="Times New Roman" w:hAnsi="Times New Roman" w:cs="Times New Roman"/>
          <w:sz w:val="24"/>
          <w:szCs w:val="24"/>
        </w:rPr>
        <w:t xml:space="preserve"> has become the second largest state due to its growth of </w:t>
      </w:r>
      <w:r w:rsidR="0034176A" w:rsidRPr="00B815BA">
        <w:rPr>
          <w:rFonts w:ascii="Times New Roman" w:hAnsi="Times New Roman" w:cs="Times New Roman"/>
          <w:sz w:val="24"/>
          <w:szCs w:val="24"/>
        </w:rPr>
        <w:t>populations. The</w:t>
      </w:r>
      <w:r w:rsidR="00F25AC7" w:rsidRPr="00B815BA">
        <w:rPr>
          <w:rFonts w:ascii="Times New Roman" w:hAnsi="Times New Roman" w:cs="Times New Roman"/>
          <w:sz w:val="24"/>
          <w:szCs w:val="24"/>
        </w:rPr>
        <w:t xml:space="preserve"> republican controlled state has moved to the control of many democrats leading to a change of laws over the years.</w:t>
      </w:r>
    </w:p>
    <w:p w:rsidR="0034176A" w:rsidRPr="00B815BA" w:rsidRDefault="0034176A" w:rsidP="00D06E08">
      <w:pPr>
        <w:spacing w:line="480" w:lineRule="auto"/>
        <w:rPr>
          <w:rFonts w:ascii="Times New Roman" w:eastAsia="Times New Roman" w:hAnsi="Times New Roman" w:cs="Times New Roman"/>
          <w:sz w:val="24"/>
          <w:szCs w:val="24"/>
        </w:rPr>
      </w:pPr>
      <w:r w:rsidRPr="00B815BA">
        <w:rPr>
          <w:rFonts w:ascii="Times New Roman" w:hAnsi="Times New Roman" w:cs="Times New Roman"/>
          <w:sz w:val="24"/>
          <w:szCs w:val="24"/>
        </w:rPr>
        <w:br w:type="page"/>
      </w:r>
    </w:p>
    <w:p w:rsidR="00F25AC7" w:rsidRPr="00B815BA" w:rsidRDefault="0034176A" w:rsidP="00D06E08">
      <w:pPr>
        <w:pStyle w:val="NormalWeb"/>
        <w:spacing w:before="0" w:beforeAutospacing="0" w:after="0" w:afterAutospacing="0" w:line="480" w:lineRule="auto"/>
        <w:jc w:val="center"/>
        <w:rPr>
          <w:b/>
        </w:rPr>
      </w:pPr>
      <w:r w:rsidRPr="00B815BA">
        <w:rPr>
          <w:b/>
        </w:rPr>
        <w:lastRenderedPageBreak/>
        <w:t>References</w:t>
      </w:r>
    </w:p>
    <w:p w:rsidR="0034176A" w:rsidRPr="00B815BA" w:rsidRDefault="0034176A" w:rsidP="00D06E08">
      <w:pPr>
        <w:spacing w:after="0" w:line="480" w:lineRule="auto"/>
        <w:ind w:left="720" w:hanging="720"/>
        <w:rPr>
          <w:rFonts w:ascii="Times New Roman" w:eastAsia="Times New Roman" w:hAnsi="Times New Roman" w:cs="Times New Roman"/>
          <w:sz w:val="24"/>
          <w:szCs w:val="24"/>
        </w:rPr>
      </w:pPr>
      <w:r w:rsidRPr="00B815BA">
        <w:rPr>
          <w:rFonts w:ascii="Times New Roman" w:eastAsia="Times New Roman" w:hAnsi="Times New Roman" w:cs="Times New Roman"/>
          <w:sz w:val="24"/>
          <w:szCs w:val="24"/>
        </w:rPr>
        <w:t xml:space="preserve">  </w:t>
      </w:r>
    </w:p>
    <w:p w:rsidR="0034176A" w:rsidRPr="00B815BA" w:rsidRDefault="0034176A" w:rsidP="00D06E08">
      <w:pPr>
        <w:spacing w:after="0" w:line="480" w:lineRule="auto"/>
        <w:ind w:left="720" w:hanging="720"/>
        <w:rPr>
          <w:rFonts w:ascii="Times New Roman" w:eastAsia="Times New Roman" w:hAnsi="Times New Roman" w:cs="Times New Roman"/>
          <w:sz w:val="24"/>
          <w:szCs w:val="24"/>
        </w:rPr>
      </w:pPr>
      <w:r w:rsidRPr="00B815BA">
        <w:rPr>
          <w:rFonts w:ascii="Times New Roman" w:eastAsia="Times New Roman" w:hAnsi="Times New Roman" w:cs="Times New Roman"/>
          <w:sz w:val="24"/>
          <w:szCs w:val="24"/>
        </w:rPr>
        <w:t>Brown, Lyle C., et al. (2018). Practicing Texas Politics. 17th Ed. Cengage Learning</w:t>
      </w:r>
    </w:p>
    <w:p w:rsidR="0034176A" w:rsidRPr="00B815BA" w:rsidRDefault="0034176A" w:rsidP="00D06E08">
      <w:pPr>
        <w:spacing w:after="0" w:line="480" w:lineRule="auto"/>
        <w:ind w:left="720" w:hanging="720"/>
        <w:rPr>
          <w:rFonts w:ascii="Times New Roman" w:eastAsia="Times New Roman" w:hAnsi="Times New Roman" w:cs="Times New Roman"/>
          <w:sz w:val="24"/>
          <w:szCs w:val="24"/>
        </w:rPr>
      </w:pPr>
      <w:r w:rsidRPr="00B815BA">
        <w:rPr>
          <w:rFonts w:ascii="Times New Roman" w:eastAsia="Times New Roman" w:hAnsi="Times New Roman" w:cs="Times New Roman"/>
          <w:sz w:val="24"/>
          <w:szCs w:val="24"/>
        </w:rPr>
        <w:t xml:space="preserve"> </w:t>
      </w:r>
      <w:proofErr w:type="spellStart"/>
      <w:r w:rsidRPr="00B815BA">
        <w:rPr>
          <w:rFonts w:ascii="Times New Roman" w:eastAsia="Times New Roman" w:hAnsi="Times New Roman" w:cs="Times New Roman"/>
          <w:sz w:val="24"/>
          <w:szCs w:val="24"/>
        </w:rPr>
        <w:t>Krane</w:t>
      </w:r>
      <w:proofErr w:type="spellEnd"/>
      <w:r w:rsidRPr="00B815BA">
        <w:rPr>
          <w:rFonts w:ascii="Times New Roman" w:eastAsia="Times New Roman" w:hAnsi="Times New Roman" w:cs="Times New Roman"/>
          <w:sz w:val="24"/>
          <w:szCs w:val="24"/>
        </w:rPr>
        <w:t>, D., Hill, M. B. and </w:t>
      </w:r>
      <w:proofErr w:type="spellStart"/>
      <w:r w:rsidRPr="00B815BA">
        <w:rPr>
          <w:rFonts w:ascii="Times New Roman" w:eastAsia="Times New Roman" w:hAnsi="Times New Roman" w:cs="Times New Roman"/>
          <w:sz w:val="24"/>
          <w:szCs w:val="24"/>
        </w:rPr>
        <w:t>Rigos</w:t>
      </w:r>
      <w:proofErr w:type="spellEnd"/>
      <w:r w:rsidRPr="00B815BA">
        <w:rPr>
          <w:rFonts w:ascii="Times New Roman" w:eastAsia="Times New Roman" w:hAnsi="Times New Roman" w:cs="Times New Roman"/>
          <w:sz w:val="24"/>
          <w:szCs w:val="24"/>
        </w:rPr>
        <w:t>, P. N. (2020). </w:t>
      </w:r>
      <w:r w:rsidRPr="00B815BA">
        <w:rPr>
          <w:rFonts w:ascii="Times New Roman" w:eastAsia="Times New Roman" w:hAnsi="Times New Roman" w:cs="Times New Roman"/>
          <w:i/>
          <w:iCs/>
          <w:sz w:val="24"/>
          <w:szCs w:val="24"/>
        </w:rPr>
        <w:t>Home rule in America: A fifty-state handbook</w:t>
      </w:r>
      <w:r w:rsidRPr="00B815BA">
        <w:rPr>
          <w:rFonts w:ascii="Times New Roman" w:eastAsia="Times New Roman" w:hAnsi="Times New Roman" w:cs="Times New Roman"/>
          <w:sz w:val="24"/>
          <w:szCs w:val="24"/>
        </w:rPr>
        <w:t>. Washington, DC: CQ Press. 2011. Print.</w:t>
      </w:r>
    </w:p>
    <w:p w:rsidR="0034176A" w:rsidRPr="00B815BA" w:rsidRDefault="0034176A" w:rsidP="00D06E08">
      <w:pPr>
        <w:pStyle w:val="NormalWeb"/>
        <w:spacing w:before="0" w:beforeAutospacing="0" w:after="0" w:afterAutospacing="0" w:line="480" w:lineRule="auto"/>
        <w:ind w:left="720" w:hanging="720"/>
        <w:rPr>
          <w:b/>
        </w:rPr>
      </w:pPr>
      <w:proofErr w:type="spellStart"/>
      <w:r w:rsidRPr="00B815BA">
        <w:t>Horwitz</w:t>
      </w:r>
      <w:proofErr w:type="spellEnd"/>
      <w:r w:rsidRPr="00B815BA">
        <w:t xml:space="preserve">, J. and Anderson, C (2019). </w:t>
      </w:r>
      <w:r w:rsidRPr="00B815BA">
        <w:rPr>
          <w:i/>
          <w:iCs/>
        </w:rPr>
        <w:t>Guns, democracy, and the insurrectionist idea</w:t>
      </w:r>
      <w:r w:rsidRPr="00B815BA">
        <w:t>. Ann Arbor: University of Michigan Press. Print.</w:t>
      </w:r>
    </w:p>
    <w:p w:rsidR="00165B6E" w:rsidRPr="00B815BA" w:rsidRDefault="00165B6E" w:rsidP="00D06E08">
      <w:pPr>
        <w:pStyle w:val="NormalWeb"/>
        <w:spacing w:line="480" w:lineRule="auto"/>
        <w:rPr>
          <w:color w:val="000000"/>
        </w:rPr>
      </w:pPr>
      <w:r w:rsidRPr="00B815BA">
        <w:rPr>
          <w:color w:val="000000"/>
        </w:rPr>
        <w:t>Benchmark Maps. (2019). </w:t>
      </w:r>
      <w:r w:rsidRPr="00B815BA">
        <w:rPr>
          <w:i/>
          <w:iCs/>
          <w:color w:val="000000"/>
        </w:rPr>
        <w:t>Texas road &amp; recreation atlas</w:t>
      </w:r>
      <w:r w:rsidRPr="00B815BA">
        <w:rPr>
          <w:color w:val="000000"/>
        </w:rPr>
        <w:t>. Santa Barbara, California: Benchmark Maps</w:t>
      </w:r>
    </w:p>
    <w:p w:rsidR="008723A3" w:rsidRPr="00B815BA" w:rsidRDefault="008723A3" w:rsidP="00D06E08">
      <w:pPr>
        <w:spacing w:line="480" w:lineRule="auto"/>
        <w:ind w:left="720" w:hanging="720"/>
        <w:rPr>
          <w:rFonts w:ascii="Times New Roman" w:hAnsi="Times New Roman" w:cs="Times New Roman"/>
          <w:sz w:val="24"/>
          <w:szCs w:val="24"/>
        </w:rPr>
      </w:pPr>
    </w:p>
    <w:sectPr w:rsidR="008723A3" w:rsidRPr="00B815BA" w:rsidSect="00F85F5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55E6" w:rsidRDefault="005555E6" w:rsidP="00F85F53">
      <w:pPr>
        <w:spacing w:after="0" w:line="240" w:lineRule="auto"/>
      </w:pPr>
      <w:r>
        <w:separator/>
      </w:r>
    </w:p>
  </w:endnote>
  <w:endnote w:type="continuationSeparator" w:id="0">
    <w:p w:rsidR="005555E6" w:rsidRDefault="005555E6" w:rsidP="00F8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55E6" w:rsidRDefault="005555E6" w:rsidP="00F85F53">
      <w:pPr>
        <w:spacing w:after="0" w:line="240" w:lineRule="auto"/>
      </w:pPr>
      <w:r>
        <w:separator/>
      </w:r>
    </w:p>
  </w:footnote>
  <w:footnote w:type="continuationSeparator" w:id="0">
    <w:p w:rsidR="005555E6" w:rsidRDefault="005555E6" w:rsidP="00F85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5F53" w:rsidRDefault="00F85F53">
    <w:pPr>
      <w:pStyle w:val="Header"/>
    </w:pPr>
    <w:r w:rsidRPr="00F85F53">
      <w:rPr>
        <w:rFonts w:ascii="Times New Roman" w:hAnsi="Times New Roman" w:cs="Times New Roman"/>
        <w:sz w:val="24"/>
        <w:szCs w:val="24"/>
      </w:rPr>
      <w:t>BIOGRAPHY OF A MAP</w:t>
    </w:r>
    <w:r>
      <w:rPr>
        <w:rFonts w:ascii="Times New Roman" w:hAnsi="Times New Roman" w:cs="Times New Roman"/>
        <w:sz w:val="24"/>
        <w:szCs w:val="24"/>
      </w:rPr>
      <w:tab/>
    </w:r>
    <w:r>
      <w:rPr>
        <w:rFonts w:ascii="Times New Roman" w:hAnsi="Times New Roman" w:cs="Times New Roman"/>
        <w:sz w:val="24"/>
        <w:szCs w:val="24"/>
      </w:rPr>
      <w:tab/>
    </w:r>
    <w:r w:rsidRPr="00F85F53">
      <w:rPr>
        <w:rFonts w:ascii="Times New Roman" w:hAnsi="Times New Roman" w:cs="Times New Roman"/>
        <w:sz w:val="24"/>
        <w:szCs w:val="24"/>
      </w:rPr>
      <w:fldChar w:fldCharType="begin"/>
    </w:r>
    <w:r w:rsidRPr="00F85F53">
      <w:rPr>
        <w:rFonts w:ascii="Times New Roman" w:hAnsi="Times New Roman" w:cs="Times New Roman"/>
        <w:sz w:val="24"/>
        <w:szCs w:val="24"/>
      </w:rPr>
      <w:instrText xml:space="preserve"> PAGE   \* MERGEFORMAT </w:instrText>
    </w:r>
    <w:r w:rsidRPr="00F85F53">
      <w:rPr>
        <w:rFonts w:ascii="Times New Roman" w:hAnsi="Times New Roman" w:cs="Times New Roman"/>
        <w:sz w:val="24"/>
        <w:szCs w:val="24"/>
      </w:rPr>
      <w:fldChar w:fldCharType="separate"/>
    </w:r>
    <w:r w:rsidR="00D06E08">
      <w:rPr>
        <w:rFonts w:ascii="Times New Roman" w:hAnsi="Times New Roman" w:cs="Times New Roman"/>
        <w:noProof/>
        <w:sz w:val="24"/>
        <w:szCs w:val="24"/>
      </w:rPr>
      <w:t>4</w:t>
    </w:r>
    <w:r w:rsidRPr="00F85F53">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5F53" w:rsidRPr="00F85F53" w:rsidRDefault="00F85F53">
    <w:pPr>
      <w:pStyle w:val="Header"/>
      <w:rPr>
        <w:rFonts w:ascii="Times New Roman" w:hAnsi="Times New Roman" w:cs="Times New Roman"/>
        <w:sz w:val="24"/>
        <w:szCs w:val="24"/>
      </w:rPr>
    </w:pPr>
    <w:r w:rsidRPr="00F85F53">
      <w:rPr>
        <w:rFonts w:ascii="Times New Roman" w:hAnsi="Times New Roman" w:cs="Times New Roman"/>
        <w:sz w:val="24"/>
        <w:szCs w:val="24"/>
      </w:rPr>
      <w:t>Running Head: BIOGRAPHY OF A MAP</w:t>
    </w:r>
    <w:r>
      <w:rPr>
        <w:rFonts w:ascii="Times New Roman" w:hAnsi="Times New Roman" w:cs="Times New Roman"/>
        <w:sz w:val="24"/>
        <w:szCs w:val="24"/>
      </w:rPr>
      <w:tab/>
    </w:r>
    <w:r>
      <w:rPr>
        <w:rFonts w:ascii="Times New Roman" w:hAnsi="Times New Roman" w:cs="Times New Roman"/>
        <w:sz w:val="24"/>
        <w:szCs w:val="24"/>
      </w:rPr>
      <w:tab/>
    </w:r>
    <w:r w:rsidRPr="00F85F53">
      <w:rPr>
        <w:rFonts w:ascii="Times New Roman" w:hAnsi="Times New Roman" w:cs="Times New Roman"/>
        <w:sz w:val="24"/>
        <w:szCs w:val="24"/>
      </w:rPr>
      <w:fldChar w:fldCharType="begin"/>
    </w:r>
    <w:r w:rsidRPr="00F85F53">
      <w:rPr>
        <w:rFonts w:ascii="Times New Roman" w:hAnsi="Times New Roman" w:cs="Times New Roman"/>
        <w:sz w:val="24"/>
        <w:szCs w:val="24"/>
      </w:rPr>
      <w:instrText xml:space="preserve"> PAGE   \* MERGEFORMAT </w:instrText>
    </w:r>
    <w:r w:rsidRPr="00F85F53">
      <w:rPr>
        <w:rFonts w:ascii="Times New Roman" w:hAnsi="Times New Roman" w:cs="Times New Roman"/>
        <w:sz w:val="24"/>
        <w:szCs w:val="24"/>
      </w:rPr>
      <w:fldChar w:fldCharType="separate"/>
    </w:r>
    <w:r w:rsidR="00D06E08">
      <w:rPr>
        <w:rFonts w:ascii="Times New Roman" w:hAnsi="Times New Roman" w:cs="Times New Roman"/>
        <w:noProof/>
        <w:sz w:val="24"/>
        <w:szCs w:val="24"/>
      </w:rPr>
      <w:t>1</w:t>
    </w:r>
    <w:r w:rsidRPr="00F85F53">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53"/>
    <w:rsid w:val="000A3F82"/>
    <w:rsid w:val="00113466"/>
    <w:rsid w:val="00165B6E"/>
    <w:rsid w:val="00194C4C"/>
    <w:rsid w:val="001A7B7D"/>
    <w:rsid w:val="002E6CDF"/>
    <w:rsid w:val="003363E3"/>
    <w:rsid w:val="0034176A"/>
    <w:rsid w:val="003A1FB5"/>
    <w:rsid w:val="00450409"/>
    <w:rsid w:val="004522CC"/>
    <w:rsid w:val="004C3EB4"/>
    <w:rsid w:val="005555E6"/>
    <w:rsid w:val="005C6102"/>
    <w:rsid w:val="00685DDF"/>
    <w:rsid w:val="006C2106"/>
    <w:rsid w:val="0077096B"/>
    <w:rsid w:val="008723A3"/>
    <w:rsid w:val="00B56FC5"/>
    <w:rsid w:val="00B815BA"/>
    <w:rsid w:val="00BB4EE8"/>
    <w:rsid w:val="00BD34A3"/>
    <w:rsid w:val="00C55E15"/>
    <w:rsid w:val="00C77B5B"/>
    <w:rsid w:val="00D06E08"/>
    <w:rsid w:val="00D14D84"/>
    <w:rsid w:val="00D764DE"/>
    <w:rsid w:val="00DB0D31"/>
    <w:rsid w:val="00E23EFA"/>
    <w:rsid w:val="00E32283"/>
    <w:rsid w:val="00E4267D"/>
    <w:rsid w:val="00E659BE"/>
    <w:rsid w:val="00EA7A9A"/>
    <w:rsid w:val="00ED0333"/>
    <w:rsid w:val="00F25AC7"/>
    <w:rsid w:val="00F3321C"/>
    <w:rsid w:val="00F61B3F"/>
    <w:rsid w:val="00F8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86175-6836-4392-9F4B-D12C9419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F53"/>
  </w:style>
  <w:style w:type="paragraph" w:styleId="Footer">
    <w:name w:val="footer"/>
    <w:basedOn w:val="Normal"/>
    <w:link w:val="FooterChar"/>
    <w:uiPriority w:val="99"/>
    <w:unhideWhenUsed/>
    <w:rsid w:val="00F85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F53"/>
  </w:style>
  <w:style w:type="paragraph" w:styleId="NormalWeb">
    <w:name w:val="Normal (Web)"/>
    <w:basedOn w:val="Normal"/>
    <w:uiPriority w:val="99"/>
    <w:semiHidden/>
    <w:unhideWhenUsed/>
    <w:rsid w:val="001134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6984">
      <w:bodyDiv w:val="1"/>
      <w:marLeft w:val="0"/>
      <w:marRight w:val="0"/>
      <w:marTop w:val="0"/>
      <w:marBottom w:val="0"/>
      <w:divBdr>
        <w:top w:val="none" w:sz="0" w:space="0" w:color="auto"/>
        <w:left w:val="none" w:sz="0" w:space="0" w:color="auto"/>
        <w:bottom w:val="none" w:sz="0" w:space="0" w:color="auto"/>
        <w:right w:val="none" w:sz="0" w:space="0" w:color="auto"/>
      </w:divBdr>
    </w:div>
    <w:div w:id="457332965">
      <w:bodyDiv w:val="1"/>
      <w:marLeft w:val="0"/>
      <w:marRight w:val="0"/>
      <w:marTop w:val="0"/>
      <w:marBottom w:val="0"/>
      <w:divBdr>
        <w:top w:val="none" w:sz="0" w:space="0" w:color="auto"/>
        <w:left w:val="none" w:sz="0" w:space="0" w:color="auto"/>
        <w:bottom w:val="none" w:sz="0" w:space="0" w:color="auto"/>
        <w:right w:val="none" w:sz="0" w:space="0" w:color="auto"/>
      </w:divBdr>
    </w:div>
    <w:div w:id="581256950">
      <w:bodyDiv w:val="1"/>
      <w:marLeft w:val="0"/>
      <w:marRight w:val="0"/>
      <w:marTop w:val="0"/>
      <w:marBottom w:val="0"/>
      <w:divBdr>
        <w:top w:val="none" w:sz="0" w:space="0" w:color="auto"/>
        <w:left w:val="none" w:sz="0" w:space="0" w:color="auto"/>
        <w:bottom w:val="none" w:sz="0" w:space="0" w:color="auto"/>
        <w:right w:val="none" w:sz="0" w:space="0" w:color="auto"/>
      </w:divBdr>
    </w:div>
    <w:div w:id="703408220">
      <w:bodyDiv w:val="1"/>
      <w:marLeft w:val="0"/>
      <w:marRight w:val="0"/>
      <w:marTop w:val="0"/>
      <w:marBottom w:val="0"/>
      <w:divBdr>
        <w:top w:val="none" w:sz="0" w:space="0" w:color="auto"/>
        <w:left w:val="none" w:sz="0" w:space="0" w:color="auto"/>
        <w:bottom w:val="none" w:sz="0" w:space="0" w:color="auto"/>
        <w:right w:val="none" w:sz="0" w:space="0" w:color="auto"/>
      </w:divBdr>
    </w:div>
    <w:div w:id="923883617">
      <w:bodyDiv w:val="1"/>
      <w:marLeft w:val="0"/>
      <w:marRight w:val="0"/>
      <w:marTop w:val="0"/>
      <w:marBottom w:val="0"/>
      <w:divBdr>
        <w:top w:val="none" w:sz="0" w:space="0" w:color="auto"/>
        <w:left w:val="none" w:sz="0" w:space="0" w:color="auto"/>
        <w:bottom w:val="none" w:sz="0" w:space="0" w:color="auto"/>
        <w:right w:val="none" w:sz="0" w:space="0" w:color="auto"/>
      </w:divBdr>
    </w:div>
    <w:div w:id="1386026226">
      <w:bodyDiv w:val="1"/>
      <w:marLeft w:val="0"/>
      <w:marRight w:val="0"/>
      <w:marTop w:val="0"/>
      <w:marBottom w:val="0"/>
      <w:divBdr>
        <w:top w:val="none" w:sz="0" w:space="0" w:color="auto"/>
        <w:left w:val="none" w:sz="0" w:space="0" w:color="auto"/>
        <w:bottom w:val="none" w:sz="0" w:space="0" w:color="auto"/>
        <w:right w:val="none" w:sz="0" w:space="0" w:color="auto"/>
      </w:divBdr>
    </w:div>
    <w:div w:id="1444954401">
      <w:bodyDiv w:val="1"/>
      <w:marLeft w:val="0"/>
      <w:marRight w:val="0"/>
      <w:marTop w:val="0"/>
      <w:marBottom w:val="0"/>
      <w:divBdr>
        <w:top w:val="none" w:sz="0" w:space="0" w:color="auto"/>
        <w:left w:val="none" w:sz="0" w:space="0" w:color="auto"/>
        <w:bottom w:val="none" w:sz="0" w:space="0" w:color="auto"/>
        <w:right w:val="none" w:sz="0" w:space="0" w:color="auto"/>
      </w:divBdr>
    </w:div>
    <w:div w:id="160727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2021-09-13T17:27:00Z</dcterms:created>
  <dcterms:modified xsi:type="dcterms:W3CDTF">2021-09-13T17:27:00Z</dcterms:modified>
</cp:coreProperties>
</file>